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1F4C" w14:textId="30698984" w:rsidR="008921FA" w:rsidRPr="00AE6146" w:rsidRDefault="0042537B" w:rsidP="008921FA">
      <w:pPr>
        <w:jc w:val="center"/>
        <w:rPr>
          <w:rFonts w:ascii="Arial" w:hAnsi="Arial" w:cs="Arial"/>
          <w:b/>
          <w:bCs/>
        </w:rPr>
      </w:pPr>
      <w:r w:rsidRPr="00AE6146">
        <w:rPr>
          <w:rFonts w:ascii="Arial" w:hAnsi="Arial" w:cs="Arial"/>
          <w:b/>
        </w:rPr>
        <w:fldChar w:fldCharType="begin"/>
      </w:r>
      <w:r w:rsidRPr="00AE6146">
        <w:rPr>
          <w:rFonts w:ascii="Arial" w:hAnsi="Arial" w:cs="Arial"/>
          <w:b/>
        </w:rPr>
        <w:instrText xml:space="preserve"> SEQ CHAPTER \h \r 1</w:instrText>
      </w:r>
      <w:r w:rsidRPr="00AE6146">
        <w:rPr>
          <w:rFonts w:ascii="Arial" w:hAnsi="Arial" w:cs="Arial"/>
          <w:b/>
        </w:rPr>
        <w:fldChar w:fldCharType="end"/>
      </w:r>
      <w:r>
        <w:rPr>
          <w:rFonts w:ascii="Arial" w:hAnsi="Arial"/>
          <w:b/>
        </w:rPr>
        <w:t>DECLARACIÓN DE DERECHOS DEL SUJETO DE INVESTIGACIÓN EXPERIMENTAL</w:t>
      </w:r>
    </w:p>
    <w:p w14:paraId="5E677415" w14:textId="77777777" w:rsidR="008921FA" w:rsidRPr="008921FA" w:rsidRDefault="008921FA" w:rsidP="008921FA">
      <w:pPr>
        <w:jc w:val="center"/>
        <w:rPr>
          <w:rFonts w:ascii="Arial" w:hAnsi="Arial" w:cs="Arial"/>
          <w:b/>
          <w:sz w:val="22"/>
          <w:szCs w:val="22"/>
        </w:rPr>
      </w:pPr>
    </w:p>
    <w:p w14:paraId="41DD42CA" w14:textId="77777777" w:rsidR="008921FA" w:rsidRPr="008921FA" w:rsidRDefault="008921FA" w:rsidP="008921FA">
      <w:pPr>
        <w:rPr>
          <w:rFonts w:ascii="Arial" w:hAnsi="Arial" w:cs="Arial"/>
          <w:sz w:val="20"/>
          <w:szCs w:val="20"/>
        </w:rPr>
      </w:pPr>
    </w:p>
    <w:p w14:paraId="60580E35" w14:textId="15530830" w:rsidR="008921FA" w:rsidRPr="008921FA" w:rsidRDefault="0042537B" w:rsidP="0032475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El Artículo 24172 del Código de Salud y Seguridad (</w:t>
      </w:r>
      <w:r>
        <w:rPr>
          <w:rFonts w:ascii="Arial" w:hAnsi="Arial"/>
          <w:i/>
          <w:iCs/>
          <w:sz w:val="20"/>
        </w:rPr>
        <w:t>Health &amp; Safety Code</w:t>
      </w:r>
      <w:r>
        <w:rPr>
          <w:rFonts w:ascii="Arial" w:hAnsi="Arial"/>
          <w:sz w:val="20"/>
        </w:rPr>
        <w:t>) de la legislación de California reglamenta que cualquier persona a la que se le pida que participe como sujeto en una investigación que implique un experimento médico, o a la que se le pida que dé su consentimiento para tal participación en nombre de otra persona, tiene derecho a recibir la siguiente lista de derechos escritos en un idioma que la persona domine con fluidez.</w:t>
      </w:r>
      <w:r w:rsidR="00421DD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Esta lista incluye los siguientes derechos: </w:t>
      </w:r>
    </w:p>
    <w:p w14:paraId="2D25E464" w14:textId="77777777" w:rsidR="008921FA" w:rsidRPr="008921FA" w:rsidRDefault="008921FA" w:rsidP="008921FA">
      <w:pPr>
        <w:rPr>
          <w:rFonts w:ascii="Arial" w:hAnsi="Arial" w:cs="Arial"/>
          <w:sz w:val="20"/>
          <w:szCs w:val="20"/>
        </w:rPr>
      </w:pPr>
    </w:p>
    <w:p w14:paraId="21B7A1B4" w14:textId="77777777" w:rsidR="008921FA" w:rsidRPr="008921FA" w:rsidRDefault="0042537B" w:rsidP="008921FA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>Recibir información sobre la naturaleza y el objetivo del experimento.</w:t>
      </w:r>
    </w:p>
    <w:p w14:paraId="1CC333E9" w14:textId="77777777" w:rsidR="008921FA" w:rsidRPr="008921FA" w:rsidRDefault="008921FA" w:rsidP="008921FA">
      <w:pPr>
        <w:ind w:left="720" w:hanging="720"/>
        <w:rPr>
          <w:rFonts w:ascii="Arial" w:hAnsi="Arial" w:cs="Arial"/>
          <w:sz w:val="20"/>
          <w:szCs w:val="20"/>
        </w:rPr>
      </w:pPr>
    </w:p>
    <w:p w14:paraId="07AB29FF" w14:textId="77777777" w:rsidR="008921FA" w:rsidRPr="008921FA" w:rsidRDefault="0042537B" w:rsidP="008921FA">
      <w:pPr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>Recibir una explicación de los procedimientos que se seguirán en el experimento médico y sobre cualquier medicamento o dispositivo que se vaya a utilizar.</w:t>
      </w:r>
    </w:p>
    <w:p w14:paraId="4C76BF87" w14:textId="77777777" w:rsidR="008921FA" w:rsidRPr="008921FA" w:rsidRDefault="008921FA" w:rsidP="008921FA">
      <w:pPr>
        <w:ind w:left="720" w:hanging="720"/>
        <w:rPr>
          <w:rFonts w:ascii="Arial" w:hAnsi="Arial" w:cs="Arial"/>
          <w:sz w:val="20"/>
          <w:szCs w:val="20"/>
        </w:rPr>
      </w:pPr>
    </w:p>
    <w:p w14:paraId="029E781C" w14:textId="77777777" w:rsidR="008921FA" w:rsidRPr="008921FA" w:rsidRDefault="0042537B" w:rsidP="008921FA">
      <w:pPr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  <w:t>Recibir una descripción de todas las molestias o riesgos concurrentes que razonablemente puedan esperarse del experimento.</w:t>
      </w:r>
    </w:p>
    <w:p w14:paraId="14728A63" w14:textId="77777777" w:rsidR="008921FA" w:rsidRPr="008921FA" w:rsidRDefault="008921FA" w:rsidP="008921FA">
      <w:pPr>
        <w:ind w:left="720" w:hanging="720"/>
        <w:rPr>
          <w:rFonts w:ascii="Arial" w:hAnsi="Arial" w:cs="Arial"/>
          <w:sz w:val="20"/>
          <w:szCs w:val="20"/>
        </w:rPr>
      </w:pPr>
    </w:p>
    <w:p w14:paraId="0933C4FF" w14:textId="77777777" w:rsidR="008921FA" w:rsidRPr="008921FA" w:rsidRDefault="0042537B" w:rsidP="008921FA">
      <w:pPr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sz w:val="20"/>
        </w:rPr>
        <w:tab/>
        <w:t xml:space="preserve">Recibir una explicación de todos los beneficios para el sujeto que razonablemente puedan esperarse del experimento, si corresponde. </w:t>
      </w:r>
    </w:p>
    <w:p w14:paraId="22192AA1" w14:textId="77777777" w:rsidR="008921FA" w:rsidRPr="008921FA" w:rsidRDefault="008921FA" w:rsidP="008921FA">
      <w:pPr>
        <w:ind w:left="720" w:hanging="720"/>
        <w:rPr>
          <w:rFonts w:ascii="Arial" w:hAnsi="Arial" w:cs="Arial"/>
          <w:sz w:val="20"/>
          <w:szCs w:val="20"/>
        </w:rPr>
      </w:pPr>
    </w:p>
    <w:p w14:paraId="3A851A9C" w14:textId="77777777" w:rsidR="008921FA" w:rsidRPr="008921FA" w:rsidRDefault="0042537B" w:rsidP="008921FA">
      <w:pPr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5.</w:t>
      </w:r>
      <w:r>
        <w:rPr>
          <w:rFonts w:ascii="Arial" w:hAnsi="Arial"/>
          <w:sz w:val="20"/>
        </w:rPr>
        <w:tab/>
        <w:t>Recibir información sobre cualquier procedimiento, medicamento o dispositivo alternativo adecuado que pueda favorecer al sujeto, y sobre sus riesgos y beneficios relativos.</w:t>
      </w:r>
    </w:p>
    <w:p w14:paraId="1F5AAE63" w14:textId="77777777" w:rsidR="008921FA" w:rsidRPr="008921FA" w:rsidRDefault="008921FA" w:rsidP="008921FA">
      <w:pPr>
        <w:ind w:left="720" w:hanging="720"/>
        <w:rPr>
          <w:rFonts w:ascii="Arial" w:hAnsi="Arial" w:cs="Arial"/>
          <w:sz w:val="20"/>
          <w:szCs w:val="20"/>
        </w:rPr>
      </w:pPr>
    </w:p>
    <w:p w14:paraId="74E0CC07" w14:textId="77777777" w:rsidR="008921FA" w:rsidRPr="008921FA" w:rsidRDefault="0042537B" w:rsidP="008921FA">
      <w:pPr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6.</w:t>
      </w:r>
      <w:r>
        <w:rPr>
          <w:rFonts w:ascii="Arial" w:hAnsi="Arial"/>
          <w:sz w:val="20"/>
        </w:rPr>
        <w:tab/>
        <w:t>Recibir información sobre las posibilidades de tratamiento médico (de haberlas) disponibles para el sujeto después del experimento, en caso de que surjan complicaciones.</w:t>
      </w:r>
    </w:p>
    <w:p w14:paraId="6F000DFE" w14:textId="77777777" w:rsidR="008921FA" w:rsidRPr="008921FA" w:rsidRDefault="008921FA" w:rsidP="008921FA">
      <w:pPr>
        <w:ind w:left="720" w:hanging="720"/>
        <w:rPr>
          <w:rFonts w:ascii="Arial" w:hAnsi="Arial" w:cs="Arial"/>
          <w:sz w:val="20"/>
          <w:szCs w:val="20"/>
        </w:rPr>
      </w:pPr>
    </w:p>
    <w:p w14:paraId="7025C760" w14:textId="77777777" w:rsidR="008921FA" w:rsidRPr="008921FA" w:rsidRDefault="0042537B" w:rsidP="005A158D">
      <w:pPr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7.</w:t>
      </w:r>
      <w:r>
        <w:rPr>
          <w:rFonts w:ascii="Arial" w:hAnsi="Arial"/>
          <w:sz w:val="20"/>
        </w:rPr>
        <w:tab/>
        <w:t>Tener la oportunidad de hacer cualquier pregunta sobre el experimento o los procedimientos involucrados.</w:t>
      </w:r>
    </w:p>
    <w:p w14:paraId="745EA2AF" w14:textId="77777777" w:rsidR="008921FA" w:rsidRPr="008921FA" w:rsidRDefault="008921FA" w:rsidP="008921FA">
      <w:pPr>
        <w:ind w:left="720" w:hanging="720"/>
        <w:rPr>
          <w:rFonts w:ascii="Arial" w:hAnsi="Arial" w:cs="Arial"/>
          <w:sz w:val="20"/>
          <w:szCs w:val="20"/>
        </w:rPr>
      </w:pPr>
    </w:p>
    <w:p w14:paraId="6D941AAB" w14:textId="77777777" w:rsidR="008921FA" w:rsidRPr="008921FA" w:rsidRDefault="0042537B" w:rsidP="005A158D">
      <w:pPr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8.</w:t>
      </w:r>
      <w:r>
        <w:rPr>
          <w:rFonts w:ascii="Arial" w:hAnsi="Arial"/>
          <w:sz w:val="20"/>
        </w:rPr>
        <w:tab/>
        <w:t>Recibir la información de que el consentimiento para participar en el experimento médico se podrá retirar en cualquier momento y que el sujeto podrá interrumpir la participación en el experimento médico sin ningún perjuicio.</w:t>
      </w:r>
    </w:p>
    <w:p w14:paraId="65CFFF24" w14:textId="77777777" w:rsidR="008921FA" w:rsidRPr="008921FA" w:rsidRDefault="008921FA" w:rsidP="008921FA">
      <w:pPr>
        <w:ind w:left="720" w:hanging="720"/>
        <w:rPr>
          <w:rFonts w:ascii="Arial" w:hAnsi="Arial" w:cs="Arial"/>
          <w:sz w:val="20"/>
          <w:szCs w:val="20"/>
        </w:rPr>
      </w:pPr>
    </w:p>
    <w:p w14:paraId="777BED01" w14:textId="77777777" w:rsidR="008921FA" w:rsidRPr="008921FA" w:rsidRDefault="0042537B" w:rsidP="00056B96">
      <w:pPr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9.</w:t>
      </w:r>
      <w:r>
        <w:rPr>
          <w:rFonts w:ascii="Arial" w:hAnsi="Arial"/>
          <w:sz w:val="20"/>
        </w:rPr>
        <w:tab/>
        <w:t>Recibir una copia del formulario de consentimiento escrito firmado y fechado según lo estipulen las leyes de California.</w:t>
      </w:r>
    </w:p>
    <w:p w14:paraId="684032E7" w14:textId="77777777" w:rsidR="008921FA" w:rsidRPr="008921FA" w:rsidRDefault="008921FA" w:rsidP="008921FA">
      <w:pPr>
        <w:ind w:left="720" w:hanging="720"/>
        <w:rPr>
          <w:rFonts w:ascii="Arial" w:hAnsi="Arial" w:cs="Arial"/>
          <w:sz w:val="20"/>
          <w:szCs w:val="20"/>
        </w:rPr>
      </w:pPr>
    </w:p>
    <w:p w14:paraId="01EDA55C" w14:textId="77777777" w:rsidR="008921FA" w:rsidRPr="008921FA" w:rsidRDefault="0042537B" w:rsidP="008921FA">
      <w:pPr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10.</w:t>
      </w:r>
      <w:r>
        <w:rPr>
          <w:rFonts w:ascii="Arial" w:hAnsi="Arial"/>
          <w:sz w:val="20"/>
        </w:rPr>
        <w:tab/>
        <w:t>Tener la oportunidad de tomar la decisión de dar o no el consentimiento para un experimento médico sin la intervención de ningún elemento de fuerza, fraude, engaño, coacción, coerción o influencia indebida en la decisión del sujeto.</w:t>
      </w:r>
    </w:p>
    <w:p w14:paraId="14ED5AF2" w14:textId="77777777" w:rsidR="008921FA" w:rsidRPr="008921FA" w:rsidRDefault="008921FA" w:rsidP="008921FA">
      <w:pPr>
        <w:rPr>
          <w:rFonts w:ascii="Arial" w:hAnsi="Arial" w:cs="Arial"/>
          <w:sz w:val="20"/>
          <w:szCs w:val="20"/>
        </w:rPr>
      </w:pPr>
    </w:p>
    <w:p w14:paraId="70C6A2F2" w14:textId="77777777" w:rsidR="008921FA" w:rsidRDefault="008921FA" w:rsidP="008921FA">
      <w:pPr>
        <w:rPr>
          <w:rFonts w:ascii="Arial" w:hAnsi="Arial" w:cs="Arial"/>
          <w:sz w:val="20"/>
          <w:szCs w:val="20"/>
        </w:rPr>
      </w:pPr>
    </w:p>
    <w:p w14:paraId="0F661521" w14:textId="77777777" w:rsidR="00056B96" w:rsidRPr="008921FA" w:rsidRDefault="00056B96" w:rsidP="008921FA">
      <w:pPr>
        <w:rPr>
          <w:rFonts w:ascii="Arial" w:hAnsi="Arial" w:cs="Arial"/>
          <w:sz w:val="20"/>
          <w:szCs w:val="20"/>
        </w:rPr>
      </w:pPr>
    </w:p>
    <w:p w14:paraId="5A45462A" w14:textId="15D925F7" w:rsidR="008921FA" w:rsidRPr="00421DD7" w:rsidRDefault="00421DD7" w:rsidP="00056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0"/>
          <w:szCs w:val="20"/>
        </w:rPr>
      </w:pPr>
      <w:r w:rsidRPr="004117CE">
        <w:rPr>
          <w:rFonts w:ascii="Arial" w:hAnsi="Arial"/>
          <w:sz w:val="20"/>
        </w:rPr>
        <w:t>___________________________________</w:t>
      </w:r>
      <w:r w:rsidR="0042537B" w:rsidRPr="00421DD7">
        <w:rPr>
          <w:rFonts w:ascii="Arial" w:hAnsi="Arial"/>
          <w:sz w:val="20"/>
        </w:rPr>
        <w:tab/>
      </w:r>
      <w:r w:rsidRPr="004117CE">
        <w:rPr>
          <w:rFonts w:ascii="Arial" w:hAnsi="Arial"/>
          <w:sz w:val="20"/>
        </w:rPr>
        <w:t xml:space="preserve"> </w:t>
      </w:r>
    </w:p>
    <w:p w14:paraId="2EA1956C" w14:textId="77777777" w:rsidR="00056B96" w:rsidRDefault="0042537B" w:rsidP="008921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Firma del sujeto </w:t>
      </w:r>
    </w:p>
    <w:p w14:paraId="07EE13C0" w14:textId="452155B3" w:rsidR="00056B96" w:rsidRPr="00056B96" w:rsidRDefault="0042537B" w:rsidP="00056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o de la persona a cargo del sujeto, su tutor u otro</w:t>
      </w:r>
      <w:r w:rsidR="00421DD7">
        <w:rPr>
          <w:rFonts w:ascii="Arial" w:hAnsi="Arial"/>
          <w:i/>
          <w:sz w:val="20"/>
        </w:rPr>
        <w:t xml:space="preserve"> </w:t>
      </w:r>
    </w:p>
    <w:p w14:paraId="5378531D" w14:textId="77777777" w:rsidR="00056B96" w:rsidRDefault="0042537B" w:rsidP="00056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representante, según lo estipulen las leyes de California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4A195960" w14:textId="77777777" w:rsidR="00056B96" w:rsidRDefault="00056B96" w:rsidP="008921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0"/>
          <w:szCs w:val="20"/>
        </w:rPr>
      </w:pPr>
    </w:p>
    <w:p w14:paraId="4986898C" w14:textId="145975C2" w:rsidR="00056B96" w:rsidRDefault="0042537B" w:rsidP="008921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___________________________________</w:t>
      </w:r>
      <w:r w:rsidR="00421DD7">
        <w:rPr>
          <w:rFonts w:ascii="Arial" w:hAnsi="Arial"/>
          <w:sz w:val="20"/>
          <w:u w:val="single"/>
        </w:rPr>
        <w:t xml:space="preserve"> </w:t>
      </w:r>
    </w:p>
    <w:p w14:paraId="49579940" w14:textId="77777777" w:rsidR="008921FA" w:rsidRPr="008921FA" w:rsidRDefault="0042537B" w:rsidP="008921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Fecha</w:t>
      </w:r>
    </w:p>
    <w:p w14:paraId="2DFBE613" w14:textId="77777777" w:rsidR="008921FA" w:rsidRPr="008921FA" w:rsidRDefault="008921FA" w:rsidP="008921FA">
      <w:pPr>
        <w:rPr>
          <w:rFonts w:ascii="Arial" w:hAnsi="Arial" w:cs="Arial"/>
          <w:sz w:val="20"/>
          <w:szCs w:val="20"/>
        </w:rPr>
      </w:pPr>
    </w:p>
    <w:p w14:paraId="33B632E1" w14:textId="22062F01" w:rsidR="006F4887" w:rsidRDefault="006F4887" w:rsidP="006F4887">
      <w:pPr>
        <w:rPr>
          <w:b/>
          <w:szCs w:val="20"/>
          <w:u w:val="single"/>
        </w:rPr>
      </w:pPr>
    </w:p>
    <w:p w14:paraId="6245EE90" w14:textId="2FDDE2CE" w:rsidR="005B4183" w:rsidRPr="004117CE" w:rsidRDefault="005B4183">
      <w:pPr>
        <w:rPr>
          <w:szCs w:val="20"/>
        </w:rPr>
      </w:pPr>
    </w:p>
    <w:p w14:paraId="6E52C02A" w14:textId="77A30876" w:rsidR="005B4183" w:rsidRPr="004117CE" w:rsidRDefault="005B4183">
      <w:pPr>
        <w:rPr>
          <w:szCs w:val="20"/>
        </w:rPr>
      </w:pPr>
    </w:p>
    <w:p w14:paraId="448884C9" w14:textId="445AFED7" w:rsidR="005B4183" w:rsidRPr="004117CE" w:rsidRDefault="005B4183">
      <w:pPr>
        <w:rPr>
          <w:szCs w:val="20"/>
        </w:rPr>
      </w:pPr>
    </w:p>
    <w:p w14:paraId="71EF668E" w14:textId="083E375F" w:rsidR="005B4183" w:rsidRPr="004117CE" w:rsidRDefault="005B4183">
      <w:pPr>
        <w:rPr>
          <w:szCs w:val="20"/>
        </w:rPr>
      </w:pPr>
    </w:p>
    <w:p w14:paraId="55DEECA3" w14:textId="6428FABC" w:rsidR="005B4183" w:rsidRDefault="005B4183" w:rsidP="005B4183">
      <w:pPr>
        <w:rPr>
          <w:b/>
          <w:szCs w:val="20"/>
          <w:u w:val="single"/>
        </w:rPr>
      </w:pPr>
    </w:p>
    <w:p w14:paraId="1327F01E" w14:textId="7E335F00" w:rsidR="005B4183" w:rsidRDefault="005B4183" w:rsidP="005B4183">
      <w:pPr>
        <w:rPr>
          <w:b/>
          <w:szCs w:val="20"/>
          <w:u w:val="single"/>
        </w:rPr>
      </w:pPr>
    </w:p>
    <w:p w14:paraId="13D0745F" w14:textId="77777777" w:rsidR="005B4183" w:rsidRPr="004117CE" w:rsidRDefault="005B4183">
      <w:pPr>
        <w:rPr>
          <w:szCs w:val="20"/>
        </w:rPr>
      </w:pPr>
    </w:p>
    <w:sectPr w:rsidR="005B4183" w:rsidRPr="004117CE" w:rsidSect="00745E2E">
      <w:headerReference w:type="default" r:id="rId7"/>
      <w:footerReference w:type="default" r:id="rId8"/>
      <w:type w:val="continuous"/>
      <w:pgSz w:w="12240" w:h="15840" w:code="1"/>
      <w:pgMar w:top="720" w:right="720" w:bottom="576" w:left="108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1337" w14:textId="77777777" w:rsidR="0051105B" w:rsidRDefault="0042537B">
      <w:r>
        <w:separator/>
      </w:r>
    </w:p>
  </w:endnote>
  <w:endnote w:type="continuationSeparator" w:id="0">
    <w:p w14:paraId="648A2838" w14:textId="77777777" w:rsidR="0051105B" w:rsidRDefault="0042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Type Pi">
    <w:altName w:val="Arial"/>
    <w:panose1 w:val="020B0600020000000001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4DD8" w14:textId="6111401D" w:rsidR="00157E8D" w:rsidRPr="00056B96" w:rsidRDefault="00D07D32" w:rsidP="00056B96">
    <w:pPr>
      <w:pStyle w:val="Footer"/>
      <w:ind w:right="360"/>
      <w:rPr>
        <w:sz w:val="14"/>
        <w:szCs w:val="14"/>
      </w:rPr>
    </w:pPr>
    <w:r w:rsidRPr="00D504F5">
      <w:rPr>
        <w:sz w:val="14"/>
        <w:szCs w:val="14"/>
      </w:rPr>
      <w:t xml:space="preserve">Sterling IRB – </w:t>
    </w:r>
    <w:r>
      <w:rPr>
        <w:sz w:val="14"/>
        <w:szCs w:val="14"/>
      </w:rPr>
      <w:t>APP029</w:t>
    </w:r>
    <w:r w:rsidRPr="00D504F5">
      <w:rPr>
        <w:sz w:val="14"/>
        <w:szCs w:val="14"/>
      </w:rPr>
      <w:t xml:space="preserve"> Experimental Subject's Bill of Rights (California)</w:t>
    </w:r>
    <w:r>
      <w:rPr>
        <w:sz w:val="14"/>
        <w:szCs w:val="14"/>
      </w:rPr>
      <w:t xml:space="preserve"> – Spanish</w:t>
    </w:r>
  </w:p>
  <w:p w14:paraId="6757495C" w14:textId="2348D19A" w:rsidR="00157E8D" w:rsidRDefault="00D07D32" w:rsidP="00134AA3">
    <w:pPr>
      <w:pStyle w:val="Footer"/>
      <w:ind w:right="360"/>
      <w:rPr>
        <w:sz w:val="14"/>
        <w:szCs w:val="14"/>
      </w:rPr>
    </w:pPr>
    <w:r w:rsidRPr="00D07D32">
      <w:rPr>
        <w:sz w:val="14"/>
      </w:rPr>
      <w:t xml:space="preserve">Effective Date: </w:t>
    </w:r>
    <w:r>
      <w:rPr>
        <w:sz w:val="14"/>
      </w:rPr>
      <w:t>03.24.22</w:t>
    </w:r>
    <w:r w:rsidRPr="00D07D32">
      <w:rPr>
        <w:sz w:val="14"/>
      </w:rPr>
      <w:t xml:space="preserve"> Version: 1.</w:t>
    </w:r>
    <w:r>
      <w:rPr>
        <w:sz w:val="14"/>
      </w:rPr>
      <w:t>1</w:t>
    </w:r>
    <w:r w:rsidRPr="00D07D32">
      <w:rPr>
        <w:sz w:val="14"/>
      </w:rPr>
      <w:t xml:space="preserve">                                                                                                                                                                                 </w:t>
    </w:r>
    <w:r>
      <w:rPr>
        <w:sz w:val="14"/>
      </w:rPr>
      <w:tab/>
    </w:r>
    <w:r w:rsidR="005B4183">
      <w:rPr>
        <w:sz w:val="14"/>
      </w:rPr>
      <w:tab/>
    </w:r>
    <w:r>
      <w:rPr>
        <w:sz w:val="14"/>
        <w:szCs w:val="14"/>
      </w:rPr>
      <w:t>Page 1 of 1</w:t>
    </w:r>
  </w:p>
  <w:p w14:paraId="1AA62BDC" w14:textId="642B17A6" w:rsidR="00157E8D" w:rsidRPr="00D933F1" w:rsidRDefault="00421DD7" w:rsidP="00134AA3">
    <w:pPr>
      <w:pStyle w:val="Footer"/>
      <w:ind w:right="360"/>
      <w:rPr>
        <w:sz w:val="14"/>
        <w:szCs w:val="14"/>
      </w:rPr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C29E" w14:textId="77777777" w:rsidR="0051105B" w:rsidRDefault="0042537B">
      <w:r>
        <w:separator/>
      </w:r>
    </w:p>
  </w:footnote>
  <w:footnote w:type="continuationSeparator" w:id="0">
    <w:p w14:paraId="1DC4F9CD" w14:textId="77777777" w:rsidR="0051105B" w:rsidRDefault="0042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75CB" w14:textId="77777777" w:rsidR="00157E8D" w:rsidRDefault="00157E8D" w:rsidP="00232315">
    <w:pPr>
      <w:pStyle w:val="Header"/>
      <w:pBdr>
        <w:bottom w:val="single" w:sz="4" w:space="1" w:color="auto"/>
      </w:pBdr>
      <w:tabs>
        <w:tab w:val="left" w:pos="10080"/>
      </w:tabs>
      <w:rPr>
        <w:rFonts w:ascii="Times New Roman TUR" w:hAnsi="Times New Roman TUR" w:cs="Times New Roman TUR"/>
        <w:b/>
        <w:bCs/>
        <w:sz w:val="20"/>
        <w:szCs w:val="20"/>
      </w:rPr>
    </w:pPr>
  </w:p>
  <w:p w14:paraId="3EFDDD10" w14:textId="77777777" w:rsidR="00157E8D" w:rsidRDefault="00157E8D">
    <w:pPr>
      <w:rPr>
        <w:rFonts w:ascii="Times New Roman TUR" w:hAnsi="Times New Roman TUR" w:cs="Times New Roman TUR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55B5B"/>
    <w:multiLevelType w:val="multilevel"/>
    <w:tmpl w:val="1A88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EB0"/>
    <w:rsid w:val="000525C1"/>
    <w:rsid w:val="00056B96"/>
    <w:rsid w:val="00080933"/>
    <w:rsid w:val="00085D21"/>
    <w:rsid w:val="000B57E9"/>
    <w:rsid w:val="000E2EE2"/>
    <w:rsid w:val="00134AA3"/>
    <w:rsid w:val="00157E8D"/>
    <w:rsid w:val="00186C63"/>
    <w:rsid w:val="00196B93"/>
    <w:rsid w:val="001C50DD"/>
    <w:rsid w:val="002046A6"/>
    <w:rsid w:val="00232315"/>
    <w:rsid w:val="00244A99"/>
    <w:rsid w:val="00276FED"/>
    <w:rsid w:val="002A4A9D"/>
    <w:rsid w:val="002D20A9"/>
    <w:rsid w:val="00310110"/>
    <w:rsid w:val="0032475B"/>
    <w:rsid w:val="003446B6"/>
    <w:rsid w:val="00374EB0"/>
    <w:rsid w:val="003B751C"/>
    <w:rsid w:val="003F7E7A"/>
    <w:rsid w:val="004117CE"/>
    <w:rsid w:val="00421DD7"/>
    <w:rsid w:val="0042537B"/>
    <w:rsid w:val="00472DDB"/>
    <w:rsid w:val="0051105B"/>
    <w:rsid w:val="00544446"/>
    <w:rsid w:val="005A158D"/>
    <w:rsid w:val="005B4183"/>
    <w:rsid w:val="00634B8F"/>
    <w:rsid w:val="006850D0"/>
    <w:rsid w:val="006F4887"/>
    <w:rsid w:val="006F5B47"/>
    <w:rsid w:val="00745E2E"/>
    <w:rsid w:val="00780CFD"/>
    <w:rsid w:val="007C55CB"/>
    <w:rsid w:val="007F2DBB"/>
    <w:rsid w:val="0080790F"/>
    <w:rsid w:val="00821EAF"/>
    <w:rsid w:val="00834551"/>
    <w:rsid w:val="00847213"/>
    <w:rsid w:val="00887CB4"/>
    <w:rsid w:val="008921FA"/>
    <w:rsid w:val="008973A1"/>
    <w:rsid w:val="008B3B80"/>
    <w:rsid w:val="008F6A6E"/>
    <w:rsid w:val="00925D4F"/>
    <w:rsid w:val="00951AE6"/>
    <w:rsid w:val="00980796"/>
    <w:rsid w:val="00A03DF2"/>
    <w:rsid w:val="00A82637"/>
    <w:rsid w:val="00AB7A4A"/>
    <w:rsid w:val="00AE6146"/>
    <w:rsid w:val="00B1382A"/>
    <w:rsid w:val="00BB69D5"/>
    <w:rsid w:val="00C12528"/>
    <w:rsid w:val="00CF104B"/>
    <w:rsid w:val="00CF52C5"/>
    <w:rsid w:val="00CF6749"/>
    <w:rsid w:val="00D07D32"/>
    <w:rsid w:val="00D332F9"/>
    <w:rsid w:val="00D46735"/>
    <w:rsid w:val="00D933F1"/>
    <w:rsid w:val="00DA0F43"/>
    <w:rsid w:val="00DC2FDB"/>
    <w:rsid w:val="00DD5999"/>
    <w:rsid w:val="00E37648"/>
    <w:rsid w:val="00F12340"/>
    <w:rsid w:val="00F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39640D"/>
  <w15:chartTrackingRefBased/>
  <w15:docId w15:val="{827DF018-8EAE-4CAB-A8E3-916FE487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left" w:pos="0"/>
        <w:tab w:val="center" w:pos="4320"/>
        <w:tab w:val="right" w:pos="8640"/>
        <w:tab w:val="left" w:pos="9360"/>
      </w:tabs>
    </w:pPr>
  </w:style>
  <w:style w:type="character" w:styleId="PageNumber">
    <w:name w:val="page number"/>
  </w:style>
  <w:style w:type="paragraph" w:styleId="Footer">
    <w:name w:val="footer"/>
    <w:basedOn w:val="Normal"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after="85"/>
    </w:pPr>
    <w:rPr>
      <w:rFonts w:ascii="QuickType Pi" w:hAnsi="QuickType Pi" w:cs="QuickType Pi"/>
      <w:color w:val="000000"/>
    </w:rPr>
  </w:style>
  <w:style w:type="paragraph" w:styleId="BalloonText">
    <w:name w:val="Balloon Text"/>
    <w:basedOn w:val="Normal"/>
    <w:semiHidden/>
    <w:rsid w:val="0095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CATEGORIES OF RESEARCH THAT MAY BE REVIEWED BY AN IRB THROUGH EXPEDITED REVIEW PROCEDURES</vt:lpstr>
    </vt:vector>
  </TitlesOfParts>
  <Company>Sterling IRB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CATEGORIES OF RESEARCH THAT MAY BE REVIEWED BY AN IRB THROUGH EXPEDITED REVIEW PROCEDURES</dc:title>
  <dc:subject/>
  <dc:creator>Sterling IRB</dc:creator>
  <cp:keywords/>
  <cp:lastModifiedBy>Mercedes Mabeus</cp:lastModifiedBy>
  <cp:revision>7</cp:revision>
  <cp:lastPrinted>2022-03-24T15:54:00Z</cp:lastPrinted>
  <dcterms:created xsi:type="dcterms:W3CDTF">2022-03-24T13:22:00Z</dcterms:created>
  <dcterms:modified xsi:type="dcterms:W3CDTF">2022-03-24T15:54:00Z</dcterms:modified>
</cp:coreProperties>
</file>