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78F8F" w14:textId="77777777" w:rsidR="00E43954" w:rsidRDefault="00E43954">
      <w:pPr>
        <w:rPr>
          <w:sz w:val="28"/>
          <w:szCs w:val="28"/>
        </w:rPr>
      </w:pPr>
    </w:p>
    <w:p w14:paraId="2243A0C5" w14:textId="13E59C29" w:rsidR="00E43954" w:rsidRDefault="00E43954" w:rsidP="00AF2309">
      <w:pPr>
        <w:jc w:val="center"/>
        <w:rPr>
          <w:b/>
          <w:bCs/>
          <w:sz w:val="28"/>
          <w:szCs w:val="28"/>
        </w:rPr>
      </w:pPr>
      <w:r w:rsidRPr="00E43954">
        <w:rPr>
          <w:b/>
          <w:bCs/>
          <w:sz w:val="28"/>
          <w:szCs w:val="28"/>
        </w:rPr>
        <w:t xml:space="preserve">Guidelines for </w:t>
      </w:r>
      <w:r>
        <w:rPr>
          <w:sz w:val="28"/>
          <w:szCs w:val="28"/>
        </w:rPr>
        <w:t>“</w:t>
      </w:r>
      <w:r w:rsidRPr="00C016B1">
        <w:rPr>
          <w:b/>
          <w:bCs/>
          <w:sz w:val="28"/>
          <w:szCs w:val="28"/>
        </w:rPr>
        <w:t>Research Information Sheet: 2026 IRS Reporting Update</w:t>
      </w:r>
      <w:r>
        <w:rPr>
          <w:b/>
          <w:bCs/>
          <w:sz w:val="28"/>
          <w:szCs w:val="28"/>
        </w:rPr>
        <w:t xml:space="preserve">” </w:t>
      </w:r>
      <w:r w:rsidRPr="00AF2309">
        <w:t>(Page 2 of this document)</w:t>
      </w:r>
    </w:p>
    <w:p w14:paraId="266398F2" w14:textId="60DE48B4" w:rsidR="00D203DC" w:rsidRDefault="00D203DC" w:rsidP="00D203DC">
      <w:pPr>
        <w:pStyle w:val="NoSpacing"/>
        <w:jc w:val="center"/>
        <w:rPr>
          <w:rFonts w:ascii="Calibri" w:hAnsi="Calibri" w:cs="Calibri"/>
          <w:b/>
          <w:bCs/>
        </w:rPr>
      </w:pPr>
      <w:permStart w:id="875902820" w:edGrp="everyone"/>
      <w:r w:rsidRPr="00D203DC">
        <w:rPr>
          <w:b/>
          <w:bCs/>
          <w:sz w:val="28"/>
          <w:szCs w:val="28"/>
          <w:highlight w:val="yellow"/>
        </w:rPr>
        <w:t>(</w:t>
      </w:r>
      <w:r w:rsidRPr="00D203DC">
        <w:rPr>
          <w:rFonts w:ascii="Calibri" w:hAnsi="Calibri" w:cs="Calibri"/>
          <w:b/>
          <w:bCs/>
          <w:highlight w:val="yellow"/>
        </w:rPr>
        <w:t xml:space="preserve">This page should be removed when utilizing the </w:t>
      </w:r>
      <w:r w:rsidR="00AF2309">
        <w:rPr>
          <w:rFonts w:ascii="Calibri" w:hAnsi="Calibri" w:cs="Calibri"/>
          <w:b/>
          <w:bCs/>
          <w:highlight w:val="yellow"/>
        </w:rPr>
        <w:t>“</w:t>
      </w:r>
      <w:r w:rsidRPr="00D203DC">
        <w:rPr>
          <w:rFonts w:ascii="Calibri" w:hAnsi="Calibri" w:cs="Calibri"/>
          <w:b/>
          <w:bCs/>
          <w:highlight w:val="yellow"/>
        </w:rPr>
        <w:t>Research Information Sheet: 2026 IRS Reporting Update</w:t>
      </w:r>
      <w:r w:rsidR="00AF2309">
        <w:rPr>
          <w:rFonts w:ascii="Calibri" w:hAnsi="Calibri" w:cs="Calibri"/>
          <w:b/>
          <w:bCs/>
          <w:highlight w:val="yellow"/>
        </w:rPr>
        <w:t>”</w:t>
      </w:r>
      <w:r w:rsidRPr="00D203DC">
        <w:rPr>
          <w:rFonts w:ascii="Calibri" w:hAnsi="Calibri" w:cs="Calibri"/>
          <w:b/>
          <w:bCs/>
          <w:highlight w:val="yellow"/>
        </w:rPr>
        <w:t>.)</w:t>
      </w:r>
      <w:permEnd w:id="875902820"/>
    </w:p>
    <w:p w14:paraId="70C09010" w14:textId="77777777" w:rsidR="00D203DC" w:rsidRDefault="00D203DC">
      <w:pPr>
        <w:rPr>
          <w:sz w:val="28"/>
          <w:szCs w:val="28"/>
        </w:rPr>
      </w:pPr>
    </w:p>
    <w:p w14:paraId="76387CF2" w14:textId="77777777" w:rsidR="00E43954" w:rsidRDefault="00E43954">
      <w:pPr>
        <w:rPr>
          <w:sz w:val="28"/>
          <w:szCs w:val="28"/>
        </w:rPr>
      </w:pPr>
    </w:p>
    <w:p w14:paraId="701E372A" w14:textId="5E671982" w:rsidR="00E43954" w:rsidRDefault="00B74E7B" w:rsidP="00E43954">
      <w:pPr>
        <w:ind w:left="360"/>
        <w:jc w:val="both"/>
      </w:pPr>
      <w:r>
        <w:t>The “</w:t>
      </w:r>
      <w:r w:rsidR="00E43954" w:rsidRPr="00836DE7">
        <w:t>Research Information Sheet: 2026 IRS Reporting Update</w:t>
      </w:r>
      <w:r>
        <w:t>”</w:t>
      </w:r>
      <w:r w:rsidR="00E43954">
        <w:t xml:space="preserve"> is IRB-approved and cannot be modified other than insertion of the PI name, protocol title, and contact information where indicated. No additional submission to the IRB is needed to use this </w:t>
      </w:r>
      <w:r w:rsidR="00B6267C">
        <w:t>“</w:t>
      </w:r>
      <w:r w:rsidR="00E43954" w:rsidRPr="00836DE7">
        <w:t>Research Information Sheet: 2026 IRS Reporting Update</w:t>
      </w:r>
      <w:r w:rsidR="00B6267C">
        <w:t>”</w:t>
      </w:r>
      <w:r w:rsidR="00E43954">
        <w:t xml:space="preserve">. </w:t>
      </w:r>
    </w:p>
    <w:p w14:paraId="28E78456" w14:textId="177B74B2" w:rsidR="00B93841" w:rsidRDefault="00B93841">
      <w:pPr>
        <w:rPr>
          <w:sz w:val="28"/>
          <w:szCs w:val="28"/>
        </w:rPr>
      </w:pPr>
      <w:r>
        <w:rPr>
          <w:sz w:val="28"/>
          <w:szCs w:val="28"/>
        </w:rPr>
        <w:br w:type="page"/>
      </w:r>
    </w:p>
    <w:p w14:paraId="13570787" w14:textId="77777777" w:rsidR="00F1255E" w:rsidRDefault="00F1255E" w:rsidP="00F1255E">
      <w:pPr>
        <w:jc w:val="center"/>
        <w:rPr>
          <w:b/>
          <w:bCs/>
          <w:sz w:val="28"/>
          <w:szCs w:val="28"/>
        </w:rPr>
      </w:pPr>
      <w:r w:rsidRPr="00C016B1">
        <w:rPr>
          <w:b/>
          <w:bCs/>
          <w:sz w:val="28"/>
          <w:szCs w:val="28"/>
        </w:rPr>
        <w:lastRenderedPageBreak/>
        <w:t>Research Information Sheet: 2026 IRS Reporting Update</w:t>
      </w:r>
    </w:p>
    <w:p w14:paraId="1E2A3C80" w14:textId="555FCC2C" w:rsidR="009C5B0A" w:rsidRPr="00C016B1" w:rsidRDefault="009C5B0A" w:rsidP="00F1255E">
      <w:pPr>
        <w:jc w:val="center"/>
        <w:rPr>
          <w:b/>
          <w:bCs/>
          <w:sz w:val="28"/>
          <w:szCs w:val="28"/>
        </w:rPr>
      </w:pPr>
      <w:r w:rsidRPr="00C016B1">
        <w:rPr>
          <w:sz w:val="28"/>
          <w:szCs w:val="28"/>
        </w:rPr>
        <w:t xml:space="preserve">Study Title: </w:t>
      </w:r>
      <w:permStart w:id="1761552839" w:edGrp="everyone"/>
      <w:r w:rsidRPr="00C016B1">
        <w:rPr>
          <w:sz w:val="28"/>
          <w:szCs w:val="28"/>
          <w:highlight w:val="yellow"/>
        </w:rPr>
        <w:t>[Insert protocol title</w:t>
      </w:r>
      <w:r w:rsidRPr="00C016B1">
        <w:rPr>
          <w:sz w:val="28"/>
          <w:szCs w:val="28"/>
        </w:rPr>
        <w:t>]</w:t>
      </w:r>
      <w:permEnd w:id="1761552839"/>
    </w:p>
    <w:p w14:paraId="5BCAEEC8" w14:textId="77777777" w:rsidR="00AE01FE" w:rsidRPr="00C016B1" w:rsidRDefault="00AE01FE" w:rsidP="00C016B1">
      <w:pPr>
        <w:jc w:val="both"/>
        <w:rPr>
          <w:b/>
          <w:bCs/>
          <w:sz w:val="28"/>
          <w:szCs w:val="28"/>
        </w:rPr>
      </w:pPr>
      <w:r w:rsidRPr="00C016B1">
        <w:rPr>
          <w:b/>
          <w:bCs/>
          <w:sz w:val="28"/>
          <w:szCs w:val="28"/>
        </w:rPr>
        <w:t>Why are you receiving this notice?</w:t>
      </w:r>
    </w:p>
    <w:p w14:paraId="13376439" w14:textId="7B7E23A2" w:rsidR="00AE01FE" w:rsidRPr="00C016B1" w:rsidRDefault="00AE01FE" w:rsidP="00C016B1">
      <w:pPr>
        <w:jc w:val="both"/>
        <w:rPr>
          <w:sz w:val="28"/>
          <w:szCs w:val="28"/>
        </w:rPr>
      </w:pPr>
      <w:r w:rsidRPr="00C016B1">
        <w:rPr>
          <w:sz w:val="28"/>
          <w:szCs w:val="28"/>
        </w:rPr>
        <w:t>You are being provided with this information because there have been changes to U.S. IRS reporting requirements that impact reporting of research participant payments. Effective January 1, 2026, the IRS increased the threshold for institutions reporting payments to the IRS from $600 or more in a calendar year to $2,000 or more in a calendar year.</w:t>
      </w:r>
    </w:p>
    <w:p w14:paraId="47A7FFB4" w14:textId="0385CDA7" w:rsidR="00EC4FD6" w:rsidRPr="00C016B1" w:rsidRDefault="00EC4FD6" w:rsidP="00C016B1">
      <w:pPr>
        <w:jc w:val="both"/>
        <w:rPr>
          <w:sz w:val="28"/>
          <w:szCs w:val="28"/>
        </w:rPr>
      </w:pPr>
      <w:r w:rsidRPr="00C016B1">
        <w:rPr>
          <w:sz w:val="28"/>
          <w:szCs w:val="28"/>
        </w:rPr>
        <w:t>This change applies to compensation received on or after January 1, 2026.</w:t>
      </w:r>
    </w:p>
    <w:p w14:paraId="13096B25" w14:textId="77777777" w:rsidR="00EC4FD6" w:rsidRPr="00C016B1" w:rsidRDefault="00EC4FD6" w:rsidP="00C016B1">
      <w:pPr>
        <w:jc w:val="both"/>
        <w:rPr>
          <w:b/>
          <w:bCs/>
          <w:sz w:val="28"/>
          <w:szCs w:val="28"/>
        </w:rPr>
      </w:pPr>
      <w:r w:rsidRPr="00C016B1">
        <w:rPr>
          <w:b/>
          <w:bCs/>
          <w:sz w:val="28"/>
          <w:szCs w:val="28"/>
        </w:rPr>
        <w:t>What does this mean for you?</w:t>
      </w:r>
    </w:p>
    <w:p w14:paraId="2773F235" w14:textId="2E5ED963" w:rsidR="003F26F0" w:rsidRPr="00C016B1" w:rsidRDefault="003F26F0" w:rsidP="00C016B1">
      <w:pPr>
        <w:numPr>
          <w:ilvl w:val="0"/>
          <w:numId w:val="1"/>
        </w:numPr>
        <w:jc w:val="both"/>
        <w:rPr>
          <w:sz w:val="28"/>
          <w:szCs w:val="28"/>
        </w:rPr>
      </w:pPr>
      <w:r w:rsidRPr="00C016B1">
        <w:rPr>
          <w:sz w:val="28"/>
          <w:szCs w:val="28"/>
        </w:rPr>
        <w:t xml:space="preserve">Payments that you receive for participating in research are generally considered taxable income in the U.S. This is unchanged. </w:t>
      </w:r>
      <w:r w:rsidR="005F524D" w:rsidRPr="00C016B1">
        <w:rPr>
          <w:i/>
          <w:iCs/>
          <w:sz w:val="28"/>
          <w:szCs w:val="28"/>
        </w:rPr>
        <w:t>Reimbursement for documented expenses related to your participation (such as parking or mileage) is generally not considered taxable income.</w:t>
      </w:r>
    </w:p>
    <w:p w14:paraId="0B7DAE48" w14:textId="084A5A39" w:rsidR="00716326" w:rsidRPr="00C016B1" w:rsidRDefault="00EC4FD6" w:rsidP="00C016B1">
      <w:pPr>
        <w:numPr>
          <w:ilvl w:val="0"/>
          <w:numId w:val="1"/>
        </w:numPr>
        <w:jc w:val="both"/>
        <w:rPr>
          <w:sz w:val="28"/>
          <w:szCs w:val="28"/>
        </w:rPr>
      </w:pPr>
      <w:r w:rsidRPr="00C016B1">
        <w:rPr>
          <w:sz w:val="28"/>
          <w:szCs w:val="28"/>
        </w:rPr>
        <w:t>If you</w:t>
      </w:r>
      <w:r w:rsidR="007A6972" w:rsidRPr="00C016B1">
        <w:rPr>
          <w:sz w:val="28"/>
          <w:szCs w:val="28"/>
        </w:rPr>
        <w:t xml:space="preserve"> receive $2,000 or more in total research payments from </w:t>
      </w:r>
      <w:permStart w:id="660474023" w:edGrp="everyone"/>
      <w:r w:rsidR="007A6972" w:rsidRPr="00C016B1">
        <w:rPr>
          <w:sz w:val="28"/>
          <w:szCs w:val="28"/>
        </w:rPr>
        <w:t>[</w:t>
      </w:r>
      <w:r w:rsidR="007A6972" w:rsidRPr="00C016B1">
        <w:rPr>
          <w:sz w:val="28"/>
          <w:szCs w:val="28"/>
          <w:highlight w:val="yellow"/>
        </w:rPr>
        <w:t>Sponsor or Institution Name</w:t>
      </w:r>
      <w:r w:rsidR="007A6972" w:rsidRPr="00C016B1">
        <w:rPr>
          <w:sz w:val="28"/>
          <w:szCs w:val="28"/>
        </w:rPr>
        <w:t>]</w:t>
      </w:r>
      <w:permEnd w:id="660474023"/>
      <w:r w:rsidR="007A6972" w:rsidRPr="00C016B1">
        <w:rPr>
          <w:sz w:val="28"/>
          <w:szCs w:val="28"/>
        </w:rPr>
        <w:t xml:space="preserve"> during a calendar year,</w:t>
      </w:r>
      <w:r w:rsidRPr="00C016B1">
        <w:rPr>
          <w:sz w:val="28"/>
          <w:szCs w:val="28"/>
        </w:rPr>
        <w:t xml:space="preserve"> </w:t>
      </w:r>
      <w:permStart w:id="909383155" w:edGrp="everyone"/>
      <w:r w:rsidR="00716326" w:rsidRPr="00C016B1">
        <w:rPr>
          <w:sz w:val="28"/>
          <w:szCs w:val="28"/>
        </w:rPr>
        <w:t>[</w:t>
      </w:r>
      <w:r w:rsidR="00716326" w:rsidRPr="00C016B1">
        <w:rPr>
          <w:sz w:val="28"/>
          <w:szCs w:val="28"/>
          <w:highlight w:val="yellow"/>
        </w:rPr>
        <w:t>Sponsor or Institution Name</w:t>
      </w:r>
      <w:r w:rsidR="00716326" w:rsidRPr="00C016B1">
        <w:rPr>
          <w:sz w:val="28"/>
          <w:szCs w:val="28"/>
        </w:rPr>
        <w:t>]</w:t>
      </w:r>
      <w:permEnd w:id="909383155"/>
      <w:r w:rsidR="00716326" w:rsidRPr="00C016B1">
        <w:rPr>
          <w:sz w:val="28"/>
          <w:szCs w:val="28"/>
        </w:rPr>
        <w:t xml:space="preserve"> may be required to:</w:t>
      </w:r>
    </w:p>
    <w:p w14:paraId="298A9CFD" w14:textId="37644358" w:rsidR="00716326" w:rsidRPr="00C016B1" w:rsidRDefault="00716326" w:rsidP="00C016B1">
      <w:pPr>
        <w:numPr>
          <w:ilvl w:val="1"/>
          <w:numId w:val="1"/>
        </w:numPr>
        <w:jc w:val="both"/>
        <w:rPr>
          <w:sz w:val="28"/>
          <w:szCs w:val="28"/>
        </w:rPr>
      </w:pPr>
      <w:r w:rsidRPr="00C016B1">
        <w:rPr>
          <w:sz w:val="28"/>
          <w:szCs w:val="28"/>
        </w:rPr>
        <w:t>Report the payments to the IR</w:t>
      </w:r>
      <w:r w:rsidR="00EB20E9">
        <w:rPr>
          <w:sz w:val="28"/>
          <w:szCs w:val="28"/>
        </w:rPr>
        <w:t>S</w:t>
      </w:r>
      <w:r w:rsidRPr="00C016B1">
        <w:rPr>
          <w:sz w:val="28"/>
          <w:szCs w:val="28"/>
        </w:rPr>
        <w:t xml:space="preserve">, and </w:t>
      </w:r>
    </w:p>
    <w:p w14:paraId="4DE320AC" w14:textId="77777777" w:rsidR="00716326" w:rsidRPr="00C016B1" w:rsidRDefault="00716326" w:rsidP="00C016B1">
      <w:pPr>
        <w:numPr>
          <w:ilvl w:val="1"/>
          <w:numId w:val="1"/>
        </w:numPr>
        <w:jc w:val="both"/>
        <w:rPr>
          <w:sz w:val="28"/>
          <w:szCs w:val="28"/>
        </w:rPr>
      </w:pPr>
      <w:r w:rsidRPr="00C016B1">
        <w:rPr>
          <w:sz w:val="28"/>
          <w:szCs w:val="28"/>
        </w:rPr>
        <w:t>Issue you an IRS Form 1099.</w:t>
      </w:r>
    </w:p>
    <w:p w14:paraId="28664E09" w14:textId="77777777" w:rsidR="00160D13" w:rsidRPr="00C016B1" w:rsidRDefault="00160D13" w:rsidP="00C016B1">
      <w:pPr>
        <w:spacing w:before="120"/>
        <w:jc w:val="both"/>
        <w:rPr>
          <w:b/>
          <w:bCs/>
          <w:sz w:val="28"/>
          <w:szCs w:val="28"/>
        </w:rPr>
      </w:pPr>
      <w:r w:rsidRPr="00C016B1">
        <w:rPr>
          <w:b/>
          <w:bCs/>
          <w:sz w:val="28"/>
          <w:szCs w:val="28"/>
        </w:rPr>
        <w:t>What are your responsibilities?</w:t>
      </w:r>
    </w:p>
    <w:p w14:paraId="47AD99C3" w14:textId="77777777" w:rsidR="000044F9" w:rsidRPr="00C016B1" w:rsidRDefault="000044F9" w:rsidP="00C016B1">
      <w:pPr>
        <w:numPr>
          <w:ilvl w:val="0"/>
          <w:numId w:val="8"/>
        </w:numPr>
        <w:jc w:val="both"/>
        <w:rPr>
          <w:b/>
          <w:bCs/>
          <w:sz w:val="28"/>
          <w:szCs w:val="28"/>
        </w:rPr>
      </w:pPr>
      <w:r w:rsidRPr="00C016B1">
        <w:rPr>
          <w:sz w:val="28"/>
          <w:szCs w:val="28"/>
        </w:rPr>
        <w:t>You remain responsible for reporting taxable income to the IRS.</w:t>
      </w:r>
    </w:p>
    <w:p w14:paraId="0148FB66" w14:textId="534D203D" w:rsidR="00206C15" w:rsidRPr="00522078" w:rsidRDefault="000044F9" w:rsidP="002F4386">
      <w:pPr>
        <w:numPr>
          <w:ilvl w:val="0"/>
          <w:numId w:val="8"/>
        </w:numPr>
        <w:jc w:val="both"/>
        <w:rPr>
          <w:b/>
          <w:bCs/>
          <w:sz w:val="28"/>
          <w:szCs w:val="28"/>
        </w:rPr>
      </w:pPr>
      <w:r w:rsidRPr="002F4386">
        <w:rPr>
          <w:sz w:val="28"/>
          <w:szCs w:val="28"/>
        </w:rPr>
        <w:t xml:space="preserve">The study team and </w:t>
      </w:r>
      <w:permStart w:id="231285892" w:edGrp="everyone"/>
      <w:r w:rsidRPr="002F4386">
        <w:rPr>
          <w:sz w:val="28"/>
          <w:szCs w:val="28"/>
        </w:rPr>
        <w:t>[</w:t>
      </w:r>
      <w:r w:rsidRPr="002F4386">
        <w:rPr>
          <w:sz w:val="28"/>
          <w:szCs w:val="28"/>
          <w:highlight w:val="yellow"/>
        </w:rPr>
        <w:t>Sponsor or Institution Name</w:t>
      </w:r>
      <w:r w:rsidRPr="002F4386">
        <w:rPr>
          <w:sz w:val="28"/>
          <w:szCs w:val="28"/>
        </w:rPr>
        <w:t>]</w:t>
      </w:r>
      <w:permEnd w:id="231285892"/>
      <w:r w:rsidRPr="002F4386">
        <w:rPr>
          <w:sz w:val="28"/>
          <w:szCs w:val="28"/>
        </w:rPr>
        <w:t xml:space="preserve"> cannot provide tax advice.</w:t>
      </w:r>
    </w:p>
    <w:p w14:paraId="43E7432F" w14:textId="77777777" w:rsidR="00522078" w:rsidRPr="002F4386" w:rsidRDefault="00522078" w:rsidP="00086CAA">
      <w:pPr>
        <w:jc w:val="both"/>
        <w:rPr>
          <w:b/>
          <w:bCs/>
          <w:sz w:val="28"/>
          <w:szCs w:val="28"/>
        </w:rPr>
      </w:pPr>
    </w:p>
    <w:p w14:paraId="75CF8987" w14:textId="2D51C16D" w:rsidR="008E1511" w:rsidRPr="00C016B1" w:rsidRDefault="008E1511" w:rsidP="009B132F">
      <w:pPr>
        <w:rPr>
          <w:b/>
          <w:bCs/>
          <w:sz w:val="28"/>
          <w:szCs w:val="28"/>
        </w:rPr>
      </w:pPr>
      <w:r w:rsidRPr="00C016B1">
        <w:rPr>
          <w:b/>
          <w:bCs/>
          <w:sz w:val="28"/>
          <w:szCs w:val="28"/>
        </w:rPr>
        <w:t>Questions</w:t>
      </w:r>
    </w:p>
    <w:p w14:paraId="35DBFD40" w14:textId="77777777" w:rsidR="008E1511" w:rsidRPr="00C016B1" w:rsidRDefault="008E1511" w:rsidP="00C016B1">
      <w:pPr>
        <w:pStyle w:val="ListParagraph"/>
        <w:numPr>
          <w:ilvl w:val="0"/>
          <w:numId w:val="8"/>
        </w:numPr>
        <w:spacing w:before="120"/>
        <w:jc w:val="both"/>
        <w:rPr>
          <w:sz w:val="28"/>
          <w:szCs w:val="28"/>
        </w:rPr>
      </w:pPr>
      <w:r w:rsidRPr="00C016B1">
        <w:rPr>
          <w:sz w:val="28"/>
          <w:szCs w:val="28"/>
        </w:rPr>
        <w:lastRenderedPageBreak/>
        <w:t xml:space="preserve">If you have questions about research payments for this study, please contact the study team at: </w:t>
      </w:r>
      <w:permStart w:id="559285525" w:edGrp="everyone"/>
      <w:r w:rsidRPr="00C016B1">
        <w:rPr>
          <w:sz w:val="28"/>
          <w:szCs w:val="28"/>
        </w:rPr>
        <w:t>[</w:t>
      </w:r>
      <w:r w:rsidRPr="00C016B1">
        <w:rPr>
          <w:sz w:val="28"/>
          <w:szCs w:val="28"/>
          <w:highlight w:val="yellow"/>
        </w:rPr>
        <w:t>Study Team Contact Information</w:t>
      </w:r>
      <w:r w:rsidRPr="00C016B1">
        <w:rPr>
          <w:sz w:val="28"/>
          <w:szCs w:val="28"/>
        </w:rPr>
        <w:t>]</w:t>
      </w:r>
      <w:permEnd w:id="559285525"/>
      <w:r w:rsidRPr="00C016B1">
        <w:rPr>
          <w:sz w:val="28"/>
          <w:szCs w:val="28"/>
        </w:rPr>
        <w:t>.</w:t>
      </w:r>
    </w:p>
    <w:p w14:paraId="47AB89D9" w14:textId="77777777" w:rsidR="004D5FC7" w:rsidRDefault="004D5FC7" w:rsidP="00C016B1">
      <w:pPr>
        <w:jc w:val="both"/>
        <w:rPr>
          <w:sz w:val="28"/>
          <w:szCs w:val="28"/>
        </w:rPr>
      </w:pPr>
    </w:p>
    <w:p w14:paraId="0743F400" w14:textId="694CF04C" w:rsidR="00EC4FD6" w:rsidRPr="00C016B1" w:rsidRDefault="00EC4FD6" w:rsidP="00C016B1">
      <w:pPr>
        <w:jc w:val="both"/>
        <w:rPr>
          <w:sz w:val="28"/>
          <w:szCs w:val="28"/>
        </w:rPr>
      </w:pPr>
      <w:r w:rsidRPr="00C016B1">
        <w:rPr>
          <w:sz w:val="28"/>
          <w:szCs w:val="28"/>
        </w:rPr>
        <w:t>Thank you for your continued participation and contribution to research.</w:t>
      </w:r>
    </w:p>
    <w:p w14:paraId="17378560" w14:textId="54C1CCEF" w:rsidR="00B80C3B" w:rsidRPr="00C016B1" w:rsidRDefault="00EC4FD6" w:rsidP="00C016B1">
      <w:pPr>
        <w:jc w:val="both"/>
        <w:rPr>
          <w:sz w:val="28"/>
          <w:szCs w:val="28"/>
        </w:rPr>
      </w:pPr>
      <w:permStart w:id="1723168034" w:edGrp="everyone"/>
      <w:r w:rsidRPr="00C016B1">
        <w:rPr>
          <w:sz w:val="28"/>
          <w:szCs w:val="28"/>
        </w:rPr>
        <w:t>[</w:t>
      </w:r>
      <w:r w:rsidR="00A03C60" w:rsidRPr="00C016B1">
        <w:rPr>
          <w:sz w:val="28"/>
          <w:szCs w:val="28"/>
          <w:highlight w:val="yellow"/>
        </w:rPr>
        <w:t>Principal</w:t>
      </w:r>
      <w:r w:rsidR="00775440" w:rsidRPr="00C016B1">
        <w:rPr>
          <w:sz w:val="28"/>
          <w:szCs w:val="28"/>
          <w:highlight w:val="yellow"/>
        </w:rPr>
        <w:t xml:space="preserve"> Investigator</w:t>
      </w:r>
      <w:r w:rsidRPr="00C016B1">
        <w:rPr>
          <w:sz w:val="28"/>
          <w:szCs w:val="28"/>
        </w:rPr>
        <w:t>]</w:t>
      </w:r>
      <w:permEnd w:id="1723168034"/>
      <w:r w:rsidRPr="00C016B1">
        <w:rPr>
          <w:sz w:val="28"/>
          <w:szCs w:val="28"/>
        </w:rPr>
        <w:t xml:space="preserve"> </w:t>
      </w:r>
    </w:p>
    <w:sectPr w:rsidR="00B80C3B" w:rsidRPr="00C016B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456A4" w14:textId="77777777" w:rsidR="00AF2EA8" w:rsidRDefault="00AF2EA8" w:rsidP="009F6767">
      <w:pPr>
        <w:spacing w:after="0" w:line="240" w:lineRule="auto"/>
      </w:pPr>
      <w:r>
        <w:separator/>
      </w:r>
    </w:p>
  </w:endnote>
  <w:endnote w:type="continuationSeparator" w:id="0">
    <w:p w14:paraId="70837A1D" w14:textId="77777777" w:rsidR="00AF2EA8" w:rsidRDefault="00AF2EA8" w:rsidP="009F6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02516" w14:textId="4D1853FD" w:rsidR="001A2FCB" w:rsidRPr="001A2FCB" w:rsidRDefault="00D20BE8" w:rsidP="001A2FCB">
    <w:pPr>
      <w:tabs>
        <w:tab w:val="center" w:pos="4680"/>
        <w:tab w:val="right" w:pos="9360"/>
      </w:tabs>
      <w:spacing w:after="0" w:line="240" w:lineRule="auto"/>
      <w:rPr>
        <w:rFonts w:ascii="Arial" w:eastAsia="SimSun" w:hAnsi="Arial" w:cs="Arial"/>
        <w:kern w:val="0"/>
        <w:sz w:val="16"/>
        <w:szCs w:val="16"/>
        <w:lang w:eastAsia="zh-CN"/>
        <w14:ligatures w14:val="none"/>
      </w:rPr>
    </w:pPr>
    <w:r>
      <w:rPr>
        <w:rFonts w:ascii="Arial" w:eastAsia="SimSun" w:hAnsi="Arial" w:cs="Arial"/>
        <w:kern w:val="0"/>
        <w:sz w:val="16"/>
        <w:szCs w:val="16"/>
        <w:lang w:eastAsia="zh-CN"/>
        <w14:ligatures w14:val="none"/>
      </w:rPr>
      <w:t>APP516</w:t>
    </w:r>
    <w:r w:rsidR="001A2FCB" w:rsidRPr="001A2FCB">
      <w:rPr>
        <w:rFonts w:ascii="Arial" w:eastAsia="SimSun" w:hAnsi="Arial" w:cs="Arial"/>
        <w:kern w:val="0"/>
        <w:sz w:val="16"/>
        <w:szCs w:val="16"/>
        <w:lang w:eastAsia="zh-CN"/>
        <w14:ligatures w14:val="none"/>
      </w:rPr>
      <w:t xml:space="preserve"> –</w:t>
    </w:r>
    <w:r w:rsidR="004B67A8">
      <w:rPr>
        <w:rFonts w:ascii="Arial" w:eastAsia="SimSun" w:hAnsi="Arial" w:cs="Arial"/>
        <w:kern w:val="0"/>
        <w:sz w:val="16"/>
        <w:szCs w:val="16"/>
        <w:lang w:eastAsia="zh-CN"/>
        <w14:ligatures w14:val="none"/>
      </w:rPr>
      <w:t xml:space="preserve"> </w:t>
    </w:r>
    <w:r w:rsidR="007F1C57">
      <w:rPr>
        <w:rFonts w:ascii="Arial" w:eastAsia="SimSun" w:hAnsi="Arial" w:cs="Arial"/>
        <w:kern w:val="0"/>
        <w:sz w:val="16"/>
        <w:szCs w:val="16"/>
        <w:lang w:eastAsia="zh-CN"/>
        <w14:ligatures w14:val="none"/>
      </w:rPr>
      <w:t xml:space="preserve">Research Information Sheet 2026 </w:t>
    </w:r>
    <w:r w:rsidR="00351C0F">
      <w:rPr>
        <w:rFonts w:ascii="Arial" w:eastAsia="SimSun" w:hAnsi="Arial" w:cs="Arial"/>
        <w:kern w:val="0"/>
        <w:sz w:val="16"/>
        <w:szCs w:val="16"/>
        <w:lang w:eastAsia="zh-CN"/>
        <w14:ligatures w14:val="none"/>
      </w:rPr>
      <w:t xml:space="preserve">IRS </w:t>
    </w:r>
    <w:r w:rsidR="009163AB">
      <w:rPr>
        <w:rFonts w:ascii="Arial" w:eastAsia="SimSun" w:hAnsi="Arial" w:cs="Arial"/>
        <w:kern w:val="0"/>
        <w:sz w:val="16"/>
        <w:szCs w:val="16"/>
        <w:lang w:eastAsia="zh-CN"/>
        <w14:ligatures w14:val="none"/>
      </w:rPr>
      <w:t>Reporting</w:t>
    </w:r>
    <w:r w:rsidR="00823DDB">
      <w:rPr>
        <w:rFonts w:ascii="Arial" w:eastAsia="SimSun" w:hAnsi="Arial" w:cs="Arial"/>
        <w:kern w:val="0"/>
        <w:sz w:val="16"/>
        <w:szCs w:val="16"/>
        <w:lang w:eastAsia="zh-CN"/>
        <w14:ligatures w14:val="none"/>
      </w:rPr>
      <w:t xml:space="preserve"> Update</w:t>
    </w:r>
    <w:r w:rsidR="007F1C57">
      <w:rPr>
        <w:rFonts w:ascii="Arial" w:eastAsia="SimSun" w:hAnsi="Arial" w:cs="Arial"/>
        <w:kern w:val="0"/>
        <w:sz w:val="16"/>
        <w:szCs w:val="16"/>
        <w:lang w:eastAsia="zh-CN"/>
        <w14:ligatures w14:val="none"/>
      </w:rPr>
      <w:t xml:space="preserve"> – Participant Guidance</w:t>
    </w:r>
    <w:r w:rsidR="001A2FCB" w:rsidRPr="001A2FCB">
      <w:rPr>
        <w:rFonts w:ascii="Arial" w:eastAsia="SimSun" w:hAnsi="Arial" w:cs="Arial"/>
        <w:kern w:val="0"/>
        <w:sz w:val="16"/>
        <w:szCs w:val="16"/>
        <w:lang w:eastAsia="zh-CN"/>
        <w14:ligatures w14:val="none"/>
      </w:rPr>
      <w:tab/>
      <w:t xml:space="preserve"> Page </w:t>
    </w:r>
    <w:r w:rsidR="001A2FCB" w:rsidRPr="001A2FCB">
      <w:rPr>
        <w:rFonts w:ascii="Arial" w:eastAsia="SimSun" w:hAnsi="Arial" w:cs="Arial"/>
        <w:b/>
        <w:kern w:val="0"/>
        <w:sz w:val="16"/>
        <w:szCs w:val="16"/>
        <w:lang w:eastAsia="zh-CN"/>
        <w14:ligatures w14:val="none"/>
      </w:rPr>
      <w:fldChar w:fldCharType="begin"/>
    </w:r>
    <w:r w:rsidR="001A2FCB" w:rsidRPr="001A2FCB">
      <w:rPr>
        <w:rFonts w:ascii="Arial" w:eastAsia="SimSun" w:hAnsi="Arial" w:cs="Arial"/>
        <w:b/>
        <w:kern w:val="0"/>
        <w:sz w:val="16"/>
        <w:szCs w:val="16"/>
        <w:lang w:eastAsia="zh-CN"/>
        <w14:ligatures w14:val="none"/>
      </w:rPr>
      <w:instrText xml:space="preserve"> PAGE  \* Arabic  \* MERGEFORMAT </w:instrText>
    </w:r>
    <w:r w:rsidR="001A2FCB" w:rsidRPr="001A2FCB">
      <w:rPr>
        <w:rFonts w:ascii="Arial" w:eastAsia="SimSun" w:hAnsi="Arial" w:cs="Arial"/>
        <w:b/>
        <w:kern w:val="0"/>
        <w:sz w:val="16"/>
        <w:szCs w:val="16"/>
        <w:lang w:eastAsia="zh-CN"/>
        <w14:ligatures w14:val="none"/>
      </w:rPr>
      <w:fldChar w:fldCharType="separate"/>
    </w:r>
    <w:r w:rsidR="001A2FCB" w:rsidRPr="001A2FCB">
      <w:rPr>
        <w:rFonts w:ascii="Arial" w:eastAsia="SimSun" w:hAnsi="Arial" w:cs="Arial"/>
        <w:b/>
        <w:kern w:val="0"/>
        <w:sz w:val="16"/>
        <w:szCs w:val="16"/>
        <w:lang w:eastAsia="zh-CN"/>
        <w14:ligatures w14:val="none"/>
      </w:rPr>
      <w:t>1</w:t>
    </w:r>
    <w:r w:rsidR="001A2FCB" w:rsidRPr="001A2FCB">
      <w:rPr>
        <w:rFonts w:ascii="Arial" w:eastAsia="SimSun" w:hAnsi="Arial" w:cs="Arial"/>
        <w:b/>
        <w:kern w:val="0"/>
        <w:sz w:val="16"/>
        <w:szCs w:val="16"/>
        <w:lang w:eastAsia="zh-CN"/>
        <w14:ligatures w14:val="none"/>
      </w:rPr>
      <w:fldChar w:fldCharType="end"/>
    </w:r>
    <w:r w:rsidR="001A2FCB" w:rsidRPr="001A2FCB">
      <w:rPr>
        <w:rFonts w:ascii="Arial" w:eastAsia="SimSun" w:hAnsi="Arial" w:cs="Arial"/>
        <w:kern w:val="0"/>
        <w:sz w:val="16"/>
        <w:szCs w:val="16"/>
        <w:lang w:eastAsia="zh-CN"/>
        <w14:ligatures w14:val="none"/>
      </w:rPr>
      <w:t xml:space="preserve"> of </w:t>
    </w:r>
    <w:r w:rsidR="001A2FCB" w:rsidRPr="001A2FCB">
      <w:rPr>
        <w:rFonts w:ascii="Arial" w:eastAsia="SimSun" w:hAnsi="Arial" w:cs="Arial"/>
        <w:b/>
        <w:kern w:val="0"/>
        <w:sz w:val="16"/>
        <w:szCs w:val="16"/>
        <w:lang w:eastAsia="zh-CN"/>
        <w14:ligatures w14:val="none"/>
      </w:rPr>
      <w:fldChar w:fldCharType="begin"/>
    </w:r>
    <w:r w:rsidR="001A2FCB" w:rsidRPr="001A2FCB">
      <w:rPr>
        <w:rFonts w:ascii="Arial" w:eastAsia="SimSun" w:hAnsi="Arial" w:cs="Arial"/>
        <w:b/>
        <w:kern w:val="0"/>
        <w:sz w:val="16"/>
        <w:szCs w:val="16"/>
        <w:lang w:eastAsia="zh-CN"/>
        <w14:ligatures w14:val="none"/>
      </w:rPr>
      <w:instrText xml:space="preserve"> NUMPAGES  \* Arabic  \* MERGEFORMAT </w:instrText>
    </w:r>
    <w:r w:rsidR="001A2FCB" w:rsidRPr="001A2FCB">
      <w:rPr>
        <w:rFonts w:ascii="Arial" w:eastAsia="SimSun" w:hAnsi="Arial" w:cs="Arial"/>
        <w:b/>
        <w:kern w:val="0"/>
        <w:sz w:val="16"/>
        <w:szCs w:val="16"/>
        <w:lang w:eastAsia="zh-CN"/>
        <w14:ligatures w14:val="none"/>
      </w:rPr>
      <w:fldChar w:fldCharType="separate"/>
    </w:r>
    <w:r w:rsidR="001A2FCB" w:rsidRPr="001A2FCB">
      <w:rPr>
        <w:rFonts w:ascii="Arial" w:eastAsia="SimSun" w:hAnsi="Arial" w:cs="Arial"/>
        <w:b/>
        <w:kern w:val="0"/>
        <w:sz w:val="16"/>
        <w:szCs w:val="16"/>
        <w:lang w:eastAsia="zh-CN"/>
        <w14:ligatures w14:val="none"/>
      </w:rPr>
      <w:t>2</w:t>
    </w:r>
    <w:r w:rsidR="001A2FCB" w:rsidRPr="001A2FCB">
      <w:rPr>
        <w:rFonts w:ascii="Arial" w:eastAsia="SimSun" w:hAnsi="Arial" w:cs="Arial"/>
        <w:b/>
        <w:kern w:val="0"/>
        <w:sz w:val="16"/>
        <w:szCs w:val="16"/>
        <w:lang w:eastAsia="zh-CN"/>
        <w14:ligatures w14:val="none"/>
      </w:rPr>
      <w:fldChar w:fldCharType="end"/>
    </w:r>
  </w:p>
  <w:p w14:paraId="23B93EC2" w14:textId="66FCCC48" w:rsidR="001A2FCB" w:rsidRDefault="001A2FCB" w:rsidP="00DC5582">
    <w:pPr>
      <w:tabs>
        <w:tab w:val="center" w:pos="4680"/>
        <w:tab w:val="right" w:pos="9360"/>
      </w:tabs>
      <w:spacing w:after="0" w:line="240" w:lineRule="auto"/>
    </w:pPr>
    <w:r w:rsidRPr="001A2FCB">
      <w:rPr>
        <w:rFonts w:ascii="Arial" w:eastAsia="SimSun" w:hAnsi="Arial" w:cs="Arial"/>
        <w:kern w:val="0"/>
        <w:sz w:val="16"/>
        <w:szCs w:val="16"/>
        <w:lang w:eastAsia="zh-CN"/>
        <w14:ligatures w14:val="none"/>
      </w:rPr>
      <w:t xml:space="preserve">Effective date: </w:t>
    </w:r>
    <w:r w:rsidR="009163AB">
      <w:rPr>
        <w:rFonts w:ascii="Arial" w:eastAsia="SimSun" w:hAnsi="Arial" w:cs="Arial"/>
        <w:kern w:val="0"/>
        <w:sz w:val="16"/>
        <w:szCs w:val="16"/>
        <w:lang w:eastAsia="zh-CN"/>
        <w14:ligatures w14:val="none"/>
      </w:rPr>
      <w:t>02.</w:t>
    </w:r>
    <w:r w:rsidR="00997F7A">
      <w:rPr>
        <w:rFonts w:ascii="Arial" w:eastAsia="SimSun" w:hAnsi="Arial" w:cs="Arial"/>
        <w:kern w:val="0"/>
        <w:sz w:val="16"/>
        <w:szCs w:val="16"/>
        <w:lang w:eastAsia="zh-CN"/>
        <w14:ligatures w14:val="none"/>
      </w:rPr>
      <w:t xml:space="preserve">12.26   </w:t>
    </w:r>
    <w:r w:rsidRPr="001A2FCB">
      <w:rPr>
        <w:rFonts w:ascii="Arial" w:eastAsia="SimSun" w:hAnsi="Arial" w:cs="Arial"/>
        <w:kern w:val="0"/>
        <w:sz w:val="16"/>
        <w:szCs w:val="16"/>
        <w:lang w:eastAsia="zh-CN"/>
        <w14:ligatures w14:val="none"/>
      </w:rPr>
      <w:t>Version: 1.</w:t>
    </w:r>
    <w:r w:rsidR="009163AB">
      <w:rPr>
        <w:rFonts w:ascii="Arial" w:eastAsia="SimSun" w:hAnsi="Arial" w:cs="Arial"/>
        <w:kern w:val="0"/>
        <w:sz w:val="16"/>
        <w:szCs w:val="16"/>
        <w:lang w:eastAsia="zh-CN"/>
        <w14:ligatures w14:val="none"/>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26B1E" w14:textId="77777777" w:rsidR="00AF2EA8" w:rsidRDefault="00AF2EA8" w:rsidP="009F6767">
      <w:pPr>
        <w:spacing w:after="0" w:line="240" w:lineRule="auto"/>
      </w:pPr>
      <w:r>
        <w:separator/>
      </w:r>
    </w:p>
  </w:footnote>
  <w:footnote w:type="continuationSeparator" w:id="0">
    <w:p w14:paraId="771B0A86" w14:textId="77777777" w:rsidR="00AF2EA8" w:rsidRDefault="00AF2EA8" w:rsidP="009F6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F7E66" w14:textId="5AF71919" w:rsidR="009F6767" w:rsidRDefault="009F6767" w:rsidP="009F6767">
    <w:pPr>
      <w:pStyle w:val="Header"/>
      <w:jc w:val="right"/>
    </w:pPr>
    <w:r>
      <w:rPr>
        <w:noProof/>
      </w:rPr>
      <w:drawing>
        <wp:inline distT="0" distB="0" distL="0" distR="0" wp14:anchorId="548AC782" wp14:editId="6B14AC47">
          <wp:extent cx="1885863" cy="921715"/>
          <wp:effectExtent l="0" t="0" r="0" b="0"/>
          <wp:docPr id="118779588" name="Picture 1" descr="A black background with blu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470049" name="Picture 1" descr="A black background with blue and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863" cy="9217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52A52"/>
    <w:multiLevelType w:val="multilevel"/>
    <w:tmpl w:val="6CE88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3B2753"/>
    <w:multiLevelType w:val="multilevel"/>
    <w:tmpl w:val="9AB80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AD2077"/>
    <w:multiLevelType w:val="multilevel"/>
    <w:tmpl w:val="6A70C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7E108B"/>
    <w:multiLevelType w:val="hybridMultilevel"/>
    <w:tmpl w:val="8A58B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81966CA"/>
    <w:multiLevelType w:val="multilevel"/>
    <w:tmpl w:val="414442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950B75"/>
    <w:multiLevelType w:val="hybridMultilevel"/>
    <w:tmpl w:val="78B88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9274CC"/>
    <w:multiLevelType w:val="hybridMultilevel"/>
    <w:tmpl w:val="0C3CC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94118831">
    <w:abstractNumId w:val="4"/>
  </w:num>
  <w:num w:numId="2" w16cid:durableId="1610428389">
    <w:abstractNumId w:val="0"/>
  </w:num>
  <w:num w:numId="3" w16cid:durableId="1093089272">
    <w:abstractNumId w:val="2"/>
  </w:num>
  <w:num w:numId="4" w16cid:durableId="1622302842">
    <w:abstractNumId w:val="1"/>
  </w:num>
  <w:num w:numId="5" w16cid:durableId="549534152">
    <w:abstractNumId w:val="6"/>
  </w:num>
  <w:num w:numId="6" w16cid:durableId="1932614881">
    <w:abstractNumId w:val="6"/>
  </w:num>
  <w:num w:numId="7" w16cid:durableId="1746143400">
    <w:abstractNumId w:val="5"/>
  </w:num>
  <w:num w:numId="8" w16cid:durableId="12341193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ocumentProtection w:edit="readOnly" w:enforcement="1" w:cryptProviderType="rsaAES" w:cryptAlgorithmClass="hash" w:cryptAlgorithmType="typeAny" w:cryptAlgorithmSid="14" w:cryptSpinCount="100000" w:hash="tu0Up6cPELrgXWeAibExRytzYOuV7W/WktArxwZWzvnpJ9GbKBxK15/M2da2D4bnQght62nnx/nZGHjVW/Iuvg==" w:salt="LA2A7HjgPVkszyMeyB89Q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D6"/>
    <w:rsid w:val="000044F9"/>
    <w:rsid w:val="000572D9"/>
    <w:rsid w:val="00086CAA"/>
    <w:rsid w:val="000956EC"/>
    <w:rsid w:val="000B04AF"/>
    <w:rsid w:val="000B211D"/>
    <w:rsid w:val="000C5A15"/>
    <w:rsid w:val="00110696"/>
    <w:rsid w:val="00115DBC"/>
    <w:rsid w:val="00160D13"/>
    <w:rsid w:val="00161768"/>
    <w:rsid w:val="00181AB9"/>
    <w:rsid w:val="00186DE7"/>
    <w:rsid w:val="00191D8D"/>
    <w:rsid w:val="001A2FCB"/>
    <w:rsid w:val="001B0202"/>
    <w:rsid w:val="001B3DF8"/>
    <w:rsid w:val="001B465B"/>
    <w:rsid w:val="001B75E5"/>
    <w:rsid w:val="001C4EBA"/>
    <w:rsid w:val="001F1610"/>
    <w:rsid w:val="00206C15"/>
    <w:rsid w:val="00210E9E"/>
    <w:rsid w:val="0024319F"/>
    <w:rsid w:val="0025355E"/>
    <w:rsid w:val="00286002"/>
    <w:rsid w:val="00294F79"/>
    <w:rsid w:val="002D3585"/>
    <w:rsid w:val="002F4386"/>
    <w:rsid w:val="00345C42"/>
    <w:rsid w:val="00351C0F"/>
    <w:rsid w:val="00374757"/>
    <w:rsid w:val="00380BB6"/>
    <w:rsid w:val="003D5181"/>
    <w:rsid w:val="003E709B"/>
    <w:rsid w:val="003F26F0"/>
    <w:rsid w:val="00407174"/>
    <w:rsid w:val="00470CAE"/>
    <w:rsid w:val="00495120"/>
    <w:rsid w:val="004A5CCF"/>
    <w:rsid w:val="004B3461"/>
    <w:rsid w:val="004B67A8"/>
    <w:rsid w:val="004D5FC7"/>
    <w:rsid w:val="004E67CD"/>
    <w:rsid w:val="0050713C"/>
    <w:rsid w:val="00522078"/>
    <w:rsid w:val="005256CD"/>
    <w:rsid w:val="005306B5"/>
    <w:rsid w:val="005345AE"/>
    <w:rsid w:val="00543200"/>
    <w:rsid w:val="00550F4D"/>
    <w:rsid w:val="0057268C"/>
    <w:rsid w:val="00584007"/>
    <w:rsid w:val="0059182F"/>
    <w:rsid w:val="00592A9E"/>
    <w:rsid w:val="005B5334"/>
    <w:rsid w:val="005F524D"/>
    <w:rsid w:val="006358FE"/>
    <w:rsid w:val="00653561"/>
    <w:rsid w:val="00660E9A"/>
    <w:rsid w:val="006814F7"/>
    <w:rsid w:val="00691E57"/>
    <w:rsid w:val="006A6DFE"/>
    <w:rsid w:val="006D693E"/>
    <w:rsid w:val="006E6910"/>
    <w:rsid w:val="006F1C3D"/>
    <w:rsid w:val="0070430B"/>
    <w:rsid w:val="00716326"/>
    <w:rsid w:val="00726A7B"/>
    <w:rsid w:val="007466B8"/>
    <w:rsid w:val="00752D41"/>
    <w:rsid w:val="00775440"/>
    <w:rsid w:val="00791D06"/>
    <w:rsid w:val="007A0305"/>
    <w:rsid w:val="007A6972"/>
    <w:rsid w:val="007B39A7"/>
    <w:rsid w:val="007E5645"/>
    <w:rsid w:val="007F1C57"/>
    <w:rsid w:val="007F43B5"/>
    <w:rsid w:val="00802D26"/>
    <w:rsid w:val="00810D29"/>
    <w:rsid w:val="008206EA"/>
    <w:rsid w:val="00822245"/>
    <w:rsid w:val="00823DDB"/>
    <w:rsid w:val="00836DE7"/>
    <w:rsid w:val="00837BD0"/>
    <w:rsid w:val="008C13DD"/>
    <w:rsid w:val="008E1511"/>
    <w:rsid w:val="008F5F2A"/>
    <w:rsid w:val="00910976"/>
    <w:rsid w:val="00911B81"/>
    <w:rsid w:val="009163AB"/>
    <w:rsid w:val="00920961"/>
    <w:rsid w:val="009765E9"/>
    <w:rsid w:val="00997F7A"/>
    <w:rsid w:val="009A0917"/>
    <w:rsid w:val="009B132F"/>
    <w:rsid w:val="009B2C21"/>
    <w:rsid w:val="009C5B0A"/>
    <w:rsid w:val="009D15F2"/>
    <w:rsid w:val="009D3DE9"/>
    <w:rsid w:val="009F6767"/>
    <w:rsid w:val="00A03C60"/>
    <w:rsid w:val="00A3110D"/>
    <w:rsid w:val="00A32D9B"/>
    <w:rsid w:val="00A3536C"/>
    <w:rsid w:val="00A4454F"/>
    <w:rsid w:val="00A83F3C"/>
    <w:rsid w:val="00AC48EB"/>
    <w:rsid w:val="00AE01FE"/>
    <w:rsid w:val="00AF2309"/>
    <w:rsid w:val="00AF2EA8"/>
    <w:rsid w:val="00B3443D"/>
    <w:rsid w:val="00B6267C"/>
    <w:rsid w:val="00B74E7B"/>
    <w:rsid w:val="00B80C3B"/>
    <w:rsid w:val="00B86D26"/>
    <w:rsid w:val="00B93841"/>
    <w:rsid w:val="00BB0235"/>
    <w:rsid w:val="00BC6C06"/>
    <w:rsid w:val="00BD6875"/>
    <w:rsid w:val="00BD7569"/>
    <w:rsid w:val="00BF0BF0"/>
    <w:rsid w:val="00C016B1"/>
    <w:rsid w:val="00C156AE"/>
    <w:rsid w:val="00C76082"/>
    <w:rsid w:val="00C87F1C"/>
    <w:rsid w:val="00CA329D"/>
    <w:rsid w:val="00CB25DE"/>
    <w:rsid w:val="00CB6A50"/>
    <w:rsid w:val="00D174EA"/>
    <w:rsid w:val="00D203DC"/>
    <w:rsid w:val="00D20BE8"/>
    <w:rsid w:val="00D30061"/>
    <w:rsid w:val="00D40B5D"/>
    <w:rsid w:val="00D635A9"/>
    <w:rsid w:val="00D6617C"/>
    <w:rsid w:val="00D96507"/>
    <w:rsid w:val="00DA25DB"/>
    <w:rsid w:val="00DC4FEF"/>
    <w:rsid w:val="00DC5582"/>
    <w:rsid w:val="00E26A24"/>
    <w:rsid w:val="00E35BA4"/>
    <w:rsid w:val="00E3729F"/>
    <w:rsid w:val="00E43954"/>
    <w:rsid w:val="00E57E13"/>
    <w:rsid w:val="00E66754"/>
    <w:rsid w:val="00E92C12"/>
    <w:rsid w:val="00EA22D8"/>
    <w:rsid w:val="00EB20E9"/>
    <w:rsid w:val="00EB2787"/>
    <w:rsid w:val="00EC4FD6"/>
    <w:rsid w:val="00F1255E"/>
    <w:rsid w:val="00F30F7A"/>
    <w:rsid w:val="00F4681F"/>
    <w:rsid w:val="00F62246"/>
    <w:rsid w:val="00F74F42"/>
    <w:rsid w:val="00FC0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5F9C3"/>
  <w15:chartTrackingRefBased/>
  <w15:docId w15:val="{CFAE0A30-1A35-41D4-8900-9D2BA0730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4F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4F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4F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4F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4F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4F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F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F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F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F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4F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4F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4F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4F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4F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4F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F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FD6"/>
    <w:rPr>
      <w:rFonts w:eastAsiaTheme="majorEastAsia" w:cstheme="majorBidi"/>
      <w:color w:val="272727" w:themeColor="text1" w:themeTint="D8"/>
    </w:rPr>
  </w:style>
  <w:style w:type="paragraph" w:styleId="Title">
    <w:name w:val="Title"/>
    <w:basedOn w:val="Normal"/>
    <w:next w:val="Normal"/>
    <w:link w:val="TitleChar"/>
    <w:uiPriority w:val="10"/>
    <w:qFormat/>
    <w:rsid w:val="00EC4F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F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4F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4F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4FD6"/>
    <w:pPr>
      <w:spacing w:before="160"/>
      <w:jc w:val="center"/>
    </w:pPr>
    <w:rPr>
      <w:i/>
      <w:iCs/>
      <w:color w:val="404040" w:themeColor="text1" w:themeTint="BF"/>
    </w:rPr>
  </w:style>
  <w:style w:type="character" w:customStyle="1" w:styleId="QuoteChar">
    <w:name w:val="Quote Char"/>
    <w:basedOn w:val="DefaultParagraphFont"/>
    <w:link w:val="Quote"/>
    <w:uiPriority w:val="29"/>
    <w:rsid w:val="00EC4FD6"/>
    <w:rPr>
      <w:i/>
      <w:iCs/>
      <w:color w:val="404040" w:themeColor="text1" w:themeTint="BF"/>
    </w:rPr>
  </w:style>
  <w:style w:type="paragraph" w:styleId="ListParagraph">
    <w:name w:val="List Paragraph"/>
    <w:basedOn w:val="Normal"/>
    <w:uiPriority w:val="34"/>
    <w:qFormat/>
    <w:rsid w:val="00EC4FD6"/>
    <w:pPr>
      <w:ind w:left="720"/>
      <w:contextualSpacing/>
    </w:pPr>
  </w:style>
  <w:style w:type="character" w:styleId="IntenseEmphasis">
    <w:name w:val="Intense Emphasis"/>
    <w:basedOn w:val="DefaultParagraphFont"/>
    <w:uiPriority w:val="21"/>
    <w:qFormat/>
    <w:rsid w:val="00EC4FD6"/>
    <w:rPr>
      <w:i/>
      <w:iCs/>
      <w:color w:val="0F4761" w:themeColor="accent1" w:themeShade="BF"/>
    </w:rPr>
  </w:style>
  <w:style w:type="paragraph" w:styleId="IntenseQuote">
    <w:name w:val="Intense Quote"/>
    <w:basedOn w:val="Normal"/>
    <w:next w:val="Normal"/>
    <w:link w:val="IntenseQuoteChar"/>
    <w:uiPriority w:val="30"/>
    <w:qFormat/>
    <w:rsid w:val="00EC4F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4FD6"/>
    <w:rPr>
      <w:i/>
      <w:iCs/>
      <w:color w:val="0F4761" w:themeColor="accent1" w:themeShade="BF"/>
    </w:rPr>
  </w:style>
  <w:style w:type="character" w:styleId="IntenseReference">
    <w:name w:val="Intense Reference"/>
    <w:basedOn w:val="DefaultParagraphFont"/>
    <w:uiPriority w:val="32"/>
    <w:qFormat/>
    <w:rsid w:val="00EC4FD6"/>
    <w:rPr>
      <w:b/>
      <w:bCs/>
      <w:smallCaps/>
      <w:color w:val="0F4761" w:themeColor="accent1" w:themeShade="BF"/>
      <w:spacing w:val="5"/>
    </w:rPr>
  </w:style>
  <w:style w:type="character" w:styleId="CommentReference">
    <w:name w:val="annotation reference"/>
    <w:basedOn w:val="DefaultParagraphFont"/>
    <w:uiPriority w:val="99"/>
    <w:semiHidden/>
    <w:unhideWhenUsed/>
    <w:rsid w:val="00775440"/>
    <w:rPr>
      <w:sz w:val="16"/>
      <w:szCs w:val="16"/>
    </w:rPr>
  </w:style>
  <w:style w:type="paragraph" w:styleId="CommentText">
    <w:name w:val="annotation text"/>
    <w:basedOn w:val="Normal"/>
    <w:link w:val="CommentTextChar"/>
    <w:uiPriority w:val="99"/>
    <w:unhideWhenUsed/>
    <w:rsid w:val="00775440"/>
    <w:pPr>
      <w:spacing w:line="240" w:lineRule="auto"/>
    </w:pPr>
    <w:rPr>
      <w:sz w:val="20"/>
      <w:szCs w:val="20"/>
    </w:rPr>
  </w:style>
  <w:style w:type="character" w:customStyle="1" w:styleId="CommentTextChar">
    <w:name w:val="Comment Text Char"/>
    <w:basedOn w:val="DefaultParagraphFont"/>
    <w:link w:val="CommentText"/>
    <w:uiPriority w:val="99"/>
    <w:rsid w:val="00775440"/>
    <w:rPr>
      <w:sz w:val="20"/>
      <w:szCs w:val="20"/>
    </w:rPr>
  </w:style>
  <w:style w:type="paragraph" w:styleId="CommentSubject">
    <w:name w:val="annotation subject"/>
    <w:basedOn w:val="CommentText"/>
    <w:next w:val="CommentText"/>
    <w:link w:val="CommentSubjectChar"/>
    <w:uiPriority w:val="99"/>
    <w:semiHidden/>
    <w:unhideWhenUsed/>
    <w:rsid w:val="00775440"/>
    <w:rPr>
      <w:b/>
      <w:bCs/>
    </w:rPr>
  </w:style>
  <w:style w:type="character" w:customStyle="1" w:styleId="CommentSubjectChar">
    <w:name w:val="Comment Subject Char"/>
    <w:basedOn w:val="CommentTextChar"/>
    <w:link w:val="CommentSubject"/>
    <w:uiPriority w:val="99"/>
    <w:semiHidden/>
    <w:rsid w:val="00775440"/>
    <w:rPr>
      <w:b/>
      <w:bCs/>
      <w:sz w:val="20"/>
      <w:szCs w:val="20"/>
    </w:rPr>
  </w:style>
  <w:style w:type="paragraph" w:styleId="Revision">
    <w:name w:val="Revision"/>
    <w:hidden/>
    <w:uiPriority w:val="99"/>
    <w:semiHidden/>
    <w:rsid w:val="007F43B5"/>
    <w:pPr>
      <w:spacing w:after="0" w:line="240" w:lineRule="auto"/>
    </w:pPr>
  </w:style>
  <w:style w:type="paragraph" w:styleId="Header">
    <w:name w:val="header"/>
    <w:basedOn w:val="Normal"/>
    <w:link w:val="HeaderChar"/>
    <w:uiPriority w:val="99"/>
    <w:unhideWhenUsed/>
    <w:rsid w:val="009F6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767"/>
  </w:style>
  <w:style w:type="paragraph" w:styleId="Footer">
    <w:name w:val="footer"/>
    <w:basedOn w:val="Normal"/>
    <w:link w:val="FooterChar"/>
    <w:uiPriority w:val="99"/>
    <w:unhideWhenUsed/>
    <w:rsid w:val="009F6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767"/>
  </w:style>
  <w:style w:type="paragraph" w:styleId="NoSpacing">
    <w:name w:val="No Spacing"/>
    <w:uiPriority w:val="1"/>
    <w:qFormat/>
    <w:rsid w:val="00D203DC"/>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D59CE438DE1F4699281E1DD73EAC52" ma:contentTypeVersion="17" ma:contentTypeDescription="Create a new document." ma:contentTypeScope="" ma:versionID="8ca9918936983f8f2d9b18abc821a805">
  <xsd:schema xmlns:xsd="http://www.w3.org/2001/XMLSchema" xmlns:xs="http://www.w3.org/2001/XMLSchema" xmlns:p="http://schemas.microsoft.com/office/2006/metadata/properties" xmlns:ns2="43f7b7e8-8509-4225-bfbd-c3d7285004ed" xmlns:ns3="5eb33342-5452-4459-b67f-05a54fc73d10" targetNamespace="http://schemas.microsoft.com/office/2006/metadata/properties" ma:root="true" ma:fieldsID="72e05fc5e70bfe339cf76aa319efdb8c" ns2:_="" ns3:_="">
    <xsd:import namespace="43f7b7e8-8509-4225-bfbd-c3d7285004ed"/>
    <xsd:import namespace="5eb33342-5452-4459-b67f-05a54fc73d1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7b7e8-8509-4225-bfbd-c3d728500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7ba3a46-d0a8-4c50-bb16-9d30f017652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b33342-5452-4459-b67f-05a54fc73d1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a4a45fc-b6fa-4d1a-a9a2-f9667c9dc97c}" ma:internalName="TaxCatchAll" ma:showField="CatchAllData" ma:web="5eb33342-5452-4459-b67f-05a54fc73d1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3f7b7e8-8509-4225-bfbd-c3d7285004ed">
      <Terms xmlns="http://schemas.microsoft.com/office/infopath/2007/PartnerControls"/>
    </lcf76f155ced4ddcb4097134ff3c332f>
    <TaxCatchAll xmlns="5eb33342-5452-4459-b67f-05a54fc73d1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5FF64-484F-4142-956A-F924AC0B39A0}">
  <ds:schemaRefs>
    <ds:schemaRef ds:uri="http://schemas.microsoft.com/sharepoint/v3/contenttype/forms"/>
  </ds:schemaRefs>
</ds:datastoreItem>
</file>

<file path=customXml/itemProps2.xml><?xml version="1.0" encoding="utf-8"?>
<ds:datastoreItem xmlns:ds="http://schemas.openxmlformats.org/officeDocument/2006/customXml" ds:itemID="{73314F2E-96BB-4E53-B803-233F001B3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7b7e8-8509-4225-bfbd-c3d7285004ed"/>
    <ds:schemaRef ds:uri="5eb33342-5452-4459-b67f-05a54fc73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8ED972-1CA4-4E9E-BDE9-3AC9CBD385FE}">
  <ds:schemaRefs>
    <ds:schemaRef ds:uri="http://schemas.microsoft.com/office/2006/metadata/properties"/>
    <ds:schemaRef ds:uri="http://schemas.microsoft.com/office/infopath/2007/PartnerControls"/>
    <ds:schemaRef ds:uri="43f7b7e8-8509-4225-bfbd-c3d7285004ed"/>
    <ds:schemaRef ds:uri="5eb33342-5452-4459-b67f-05a54fc73d10"/>
  </ds:schemaRefs>
</ds:datastoreItem>
</file>

<file path=customXml/itemProps4.xml><?xml version="1.0" encoding="utf-8"?>
<ds:datastoreItem xmlns:ds="http://schemas.openxmlformats.org/officeDocument/2006/customXml" ds:itemID="{50C449A2-7A0D-4DFA-AEA8-0FC4B311E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306</Words>
  <Characters>1700</Characters>
  <Application>Microsoft Office Word</Application>
  <DocSecurity>8</DocSecurity>
  <Lines>42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Fasano</dc:creator>
  <cp:keywords/>
  <dc:description/>
  <cp:lastModifiedBy>Trinitie Heikes</cp:lastModifiedBy>
  <cp:revision>57</cp:revision>
  <dcterms:created xsi:type="dcterms:W3CDTF">2026-02-10T22:14:00Z</dcterms:created>
  <dcterms:modified xsi:type="dcterms:W3CDTF">2026-02-23T16:07:00Z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0x0101001DD59CE438DE1F4699281E1DD73EAC52</vt:lpwstr>
  </property>
  <property fmtid="{D5CDD505-2E9C-101B-9397-08002B2CF9AE}" pid="3" name="MediaServiceImageTags">
    <vt:lpwstr/>
  </property>
</Properties>
</file>